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B4" w:rsidRDefault="007B0FB4" w:rsidP="007B0FB4">
      <w:pPr>
        <w:jc w:val="center"/>
        <w:rPr>
          <w:b/>
          <w:bCs/>
          <w:sz w:val="32"/>
          <w:szCs w:val="32"/>
          <w:u w:val="single"/>
        </w:rPr>
      </w:pPr>
      <w:r w:rsidRPr="007B0FB4">
        <w:rPr>
          <w:b/>
          <w:bCs/>
          <w:sz w:val="32"/>
          <w:szCs w:val="32"/>
          <w:u w:val="single"/>
        </w:rPr>
        <w:t>Questions and information for Council employees</w:t>
      </w:r>
    </w:p>
    <w:p w:rsidR="007B0FB4" w:rsidRDefault="007B0FB4" w:rsidP="007B0FB4">
      <w:pPr>
        <w:pStyle w:val="ListParagraph"/>
        <w:numPr>
          <w:ilvl w:val="0"/>
          <w:numId w:val="3"/>
        </w:numPr>
        <w:rPr>
          <w:b/>
          <w:bCs/>
        </w:rPr>
      </w:pPr>
      <w:r w:rsidRPr="007B0FB4">
        <w:rPr>
          <w:b/>
          <w:bCs/>
        </w:rPr>
        <w:t xml:space="preserve">Are you aware that local councils </w:t>
      </w:r>
      <w:r w:rsidRPr="007B0FB4">
        <w:rPr>
          <w:b/>
          <w:bCs/>
          <w:color w:val="FF0000"/>
        </w:rPr>
        <w:t xml:space="preserve">have no lawful authority </w:t>
      </w:r>
      <w:r w:rsidRPr="007B0FB4">
        <w:rPr>
          <w:b/>
          <w:bCs/>
        </w:rPr>
        <w:t>to make demands, levy fees and charges, or impose fines?</w:t>
      </w:r>
    </w:p>
    <w:p w:rsidR="007B0FB4" w:rsidRDefault="007B0FB4" w:rsidP="007B0FB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Are you aware that making unlawful demands on fellow Crown subjects, using the excuse that </w:t>
      </w:r>
      <w:r w:rsidRPr="00F35298">
        <w:rPr>
          <w:b/>
          <w:bCs/>
          <w:color w:val="FF0000"/>
        </w:rPr>
        <w:t>“I’m just doing my job”</w:t>
      </w:r>
      <w:r>
        <w:rPr>
          <w:b/>
          <w:bCs/>
        </w:rPr>
        <w:t xml:space="preserve"> is a </w:t>
      </w:r>
      <w:r w:rsidRPr="00F35298">
        <w:rPr>
          <w:b/>
          <w:bCs/>
          <w:color w:val="FF0000"/>
        </w:rPr>
        <w:t>criminal</w:t>
      </w:r>
      <w:r w:rsidR="00F35298" w:rsidRPr="00F35298">
        <w:rPr>
          <w:b/>
          <w:bCs/>
          <w:color w:val="FF0000"/>
        </w:rPr>
        <w:t xml:space="preserve"> offence,</w:t>
      </w:r>
      <w:r w:rsidR="00F35298">
        <w:rPr>
          <w:b/>
          <w:bCs/>
        </w:rPr>
        <w:t xml:space="preserve"> for which you may expect to stand trial before a jury of your peers?</w:t>
      </w:r>
    </w:p>
    <w:p w:rsidR="00F35298" w:rsidRDefault="00F35298" w:rsidP="007B0FB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Do you understand that the people of Australia have </w:t>
      </w:r>
      <w:r w:rsidR="00EF2DCD">
        <w:rPr>
          <w:b/>
          <w:bCs/>
          <w:color w:val="FF0000"/>
        </w:rPr>
        <w:t>twice</w:t>
      </w:r>
      <w:r w:rsidRPr="00F35298">
        <w:rPr>
          <w:b/>
          <w:bCs/>
          <w:color w:val="FF0000"/>
        </w:rPr>
        <w:t xml:space="preserve"> rejected </w:t>
      </w:r>
      <w:r>
        <w:rPr>
          <w:b/>
          <w:bCs/>
        </w:rPr>
        <w:t>the proposition, in referenda, that local government be included as a third tier of government in this country?</w:t>
      </w:r>
      <w:r w:rsidR="00EF2DCD">
        <w:rPr>
          <w:b/>
          <w:bCs/>
        </w:rPr>
        <w:t xml:space="preserve"> </w:t>
      </w:r>
    </w:p>
    <w:p w:rsidR="00373206" w:rsidRPr="008C6CCD" w:rsidRDefault="002E1CB2" w:rsidP="008C6CC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4100195</wp:posOffset>
            </wp:positionH>
            <wp:positionV relativeFrom="paragraph">
              <wp:posOffset>859155</wp:posOffset>
            </wp:positionV>
            <wp:extent cx="1463675" cy="1406525"/>
            <wp:effectExtent l="19050" t="0" r="3175" b="0"/>
            <wp:wrapTopAndBottom/>
            <wp:docPr id="81176609" name="Picture 1" descr="A qr code with a li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6609" name="Picture 1" descr="A qr code with a lion he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206">
        <w:rPr>
          <w:b/>
          <w:bCs/>
        </w:rPr>
        <w:t xml:space="preserve">The first was in 1974, when </w:t>
      </w:r>
      <w:r w:rsidR="00373206" w:rsidRPr="00373206">
        <w:rPr>
          <w:b/>
          <w:bCs/>
          <w:color w:val="FF0000"/>
        </w:rPr>
        <w:t>the proposal was for the Federal government to be granted the power to provide funding</w:t>
      </w:r>
      <w:r w:rsidR="00373206">
        <w:rPr>
          <w:b/>
          <w:bCs/>
        </w:rPr>
        <w:t xml:space="preserve"> to local government</w:t>
      </w:r>
      <w:r w:rsidR="00127956">
        <w:rPr>
          <w:b/>
          <w:bCs/>
        </w:rPr>
        <w:t xml:space="preserve"> agencies</w:t>
      </w:r>
      <w:r w:rsidR="00373206">
        <w:rPr>
          <w:b/>
          <w:bCs/>
        </w:rPr>
        <w:t>, as it saw fit.</w:t>
      </w:r>
      <w:r w:rsidR="008C6CCD">
        <w:rPr>
          <w:b/>
          <w:bCs/>
        </w:rPr>
        <w:t xml:space="preserve"> </w:t>
      </w:r>
      <w:r w:rsidR="00373206" w:rsidRPr="008C6CCD">
        <w:rPr>
          <w:b/>
          <w:bCs/>
        </w:rPr>
        <w:t xml:space="preserve">The second was in 1988, when the proposal to directly establish local government as a third tier, </w:t>
      </w:r>
      <w:r w:rsidR="00373206" w:rsidRPr="008C6CCD">
        <w:rPr>
          <w:b/>
          <w:bCs/>
          <w:color w:val="FF0000"/>
        </w:rPr>
        <w:t>was rejected by all States, by an almost 2-1 majority.</w:t>
      </w:r>
    </w:p>
    <w:p w:rsidR="00912C8B" w:rsidRDefault="00947274" w:rsidP="00912C8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All State acts or statutes which purport to give authority to local councils are therefore unconstitutional and </w:t>
      </w:r>
      <w:proofErr w:type="gramStart"/>
      <w:r>
        <w:rPr>
          <w:b/>
          <w:bCs/>
        </w:rPr>
        <w:t>unlawful,</w:t>
      </w:r>
      <w:proofErr w:type="gramEnd"/>
      <w:r>
        <w:rPr>
          <w:b/>
          <w:bCs/>
        </w:rPr>
        <w:t xml:space="preserve"> </w:t>
      </w:r>
      <w:r w:rsidR="00261182">
        <w:rPr>
          <w:b/>
          <w:bCs/>
        </w:rPr>
        <w:t xml:space="preserve">lack royal assent from a legitimate line of authority </w:t>
      </w:r>
      <w:r>
        <w:rPr>
          <w:b/>
          <w:bCs/>
        </w:rPr>
        <w:t xml:space="preserve">and </w:t>
      </w:r>
      <w:r w:rsidRPr="00947274">
        <w:rPr>
          <w:b/>
          <w:bCs/>
          <w:color w:val="FF0000"/>
        </w:rPr>
        <w:t xml:space="preserve">attempting to enforce them is a criminal act. </w:t>
      </w:r>
      <w:r>
        <w:rPr>
          <w:b/>
          <w:bCs/>
        </w:rPr>
        <w:t>Do you understand?</w:t>
      </w:r>
      <w:r w:rsidR="0017617C" w:rsidRPr="0017617C">
        <w:rPr>
          <w:b/>
          <w:bCs/>
        </w:rPr>
        <w:t xml:space="preserve"> </w:t>
      </w:r>
    </w:p>
    <w:p w:rsidR="00373206" w:rsidRPr="00912C8B" w:rsidRDefault="00373206" w:rsidP="00912C8B">
      <w:pPr>
        <w:pStyle w:val="ListParagraph"/>
        <w:numPr>
          <w:ilvl w:val="0"/>
          <w:numId w:val="3"/>
        </w:numPr>
        <w:rPr>
          <w:b/>
          <w:bCs/>
        </w:rPr>
      </w:pPr>
      <w:r w:rsidRPr="00912C8B">
        <w:rPr>
          <w:b/>
          <w:bCs/>
        </w:rPr>
        <w:t>A</w:t>
      </w:r>
      <w:r w:rsidR="00912C8B">
        <w:rPr>
          <w:b/>
          <w:bCs/>
        </w:rPr>
        <w:t xml:space="preserve">n even stronger </w:t>
      </w:r>
      <w:r w:rsidRPr="00912C8B">
        <w:rPr>
          <w:b/>
          <w:bCs/>
        </w:rPr>
        <w:t xml:space="preserve">reason why legislation falsely asserting authority </w:t>
      </w:r>
      <w:r w:rsidR="00912C8B" w:rsidRPr="00912C8B">
        <w:rPr>
          <w:b/>
          <w:bCs/>
        </w:rPr>
        <w:t xml:space="preserve">to State governments to initiate local councils is </w:t>
      </w:r>
      <w:proofErr w:type="gramStart"/>
      <w:r w:rsidR="00912C8B" w:rsidRPr="00912C8B">
        <w:rPr>
          <w:b/>
          <w:bCs/>
        </w:rPr>
        <w:t>unlawful,</w:t>
      </w:r>
      <w:proofErr w:type="gramEnd"/>
      <w:r w:rsidR="00912C8B" w:rsidRPr="00912C8B">
        <w:rPr>
          <w:b/>
          <w:bCs/>
        </w:rPr>
        <w:t xml:space="preserve"> is the invocation on March 23</w:t>
      </w:r>
      <w:r w:rsidR="00912C8B" w:rsidRPr="00912C8B">
        <w:rPr>
          <w:b/>
          <w:bCs/>
          <w:vertAlign w:val="superscript"/>
        </w:rPr>
        <w:t>rd</w:t>
      </w:r>
      <w:r w:rsidR="0017617C" w:rsidRPr="00912C8B">
        <w:rPr>
          <w:b/>
          <w:bCs/>
        </w:rPr>
        <w:t>, 2001,</w:t>
      </w:r>
      <w:r w:rsidR="00912C8B" w:rsidRPr="00912C8B">
        <w:rPr>
          <w:b/>
          <w:bCs/>
        </w:rPr>
        <w:t xml:space="preserve"> of Article 61 of Magna Carta 1215. </w:t>
      </w:r>
      <w:r w:rsidR="00912C8B" w:rsidRPr="00912C8B">
        <w:rPr>
          <w:b/>
          <w:bCs/>
          <w:color w:val="FF0000"/>
        </w:rPr>
        <w:t xml:space="preserve">Magna Carta is the </w:t>
      </w:r>
      <w:r w:rsidR="00261182">
        <w:rPr>
          <w:b/>
          <w:bCs/>
          <w:color w:val="FF0000"/>
        </w:rPr>
        <w:t>formalised restatement</w:t>
      </w:r>
      <w:r w:rsidR="00912C8B" w:rsidRPr="00912C8B">
        <w:rPr>
          <w:b/>
          <w:bCs/>
          <w:color w:val="FF0000"/>
        </w:rPr>
        <w:t xml:space="preserve"> of the English common law constitution, covers the entire British Commonwealth, and overrides all statute law.</w:t>
      </w:r>
    </w:p>
    <w:p w:rsidR="006B2F3F" w:rsidRPr="00373206" w:rsidRDefault="006B2F3F" w:rsidP="006B2F3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Failure to disprove the previous five points serves as evidence that you lack legitimate authority to make demands. </w:t>
      </w:r>
      <w:r>
        <w:rPr>
          <w:b/>
          <w:bCs/>
          <w:color w:val="FF0000"/>
        </w:rPr>
        <w:t>Y</w:t>
      </w:r>
      <w:r w:rsidRPr="00912C8B">
        <w:rPr>
          <w:b/>
          <w:bCs/>
          <w:color w:val="FF0000"/>
        </w:rPr>
        <w:t xml:space="preserve">ou are working for a for-profit corporation, </w:t>
      </w:r>
      <w:r>
        <w:rPr>
          <w:b/>
          <w:bCs/>
          <w:color w:val="FF0000"/>
        </w:rPr>
        <w:t xml:space="preserve">devoid of </w:t>
      </w:r>
      <w:r w:rsidRPr="00912C8B">
        <w:rPr>
          <w:b/>
          <w:bCs/>
          <w:color w:val="FF0000"/>
        </w:rPr>
        <w:t>Crown authority</w:t>
      </w:r>
      <w:r>
        <w:rPr>
          <w:b/>
          <w:bCs/>
          <w:color w:val="FF0000"/>
        </w:rPr>
        <w:t>:</w:t>
      </w:r>
      <w:r w:rsidRPr="00912C8B">
        <w:rPr>
          <w:b/>
          <w:bCs/>
          <w:color w:val="FF0000"/>
        </w:rPr>
        <w:t xml:space="preserve"> </w:t>
      </w:r>
      <w:r>
        <w:rPr>
          <w:b/>
          <w:bCs/>
        </w:rPr>
        <w:t xml:space="preserve">no different to Coles or </w:t>
      </w:r>
      <w:proofErr w:type="spellStart"/>
      <w:r>
        <w:rPr>
          <w:b/>
          <w:bCs/>
        </w:rPr>
        <w:t>Bunnings</w:t>
      </w:r>
      <w:proofErr w:type="spellEnd"/>
      <w:r>
        <w:rPr>
          <w:b/>
          <w:bCs/>
        </w:rPr>
        <w:t>.</w:t>
      </w:r>
    </w:p>
    <w:p w:rsidR="008C6CCD" w:rsidRDefault="00947274" w:rsidP="00912C8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When people make </w:t>
      </w:r>
      <w:r w:rsidRPr="00947274">
        <w:rPr>
          <w:b/>
          <w:bCs/>
          <w:color w:val="FF0000"/>
        </w:rPr>
        <w:t>unlawful demands or issue threats</w:t>
      </w:r>
      <w:r>
        <w:rPr>
          <w:b/>
          <w:bCs/>
        </w:rPr>
        <w:t xml:space="preserve"> </w:t>
      </w:r>
      <w:r w:rsidR="00261182">
        <w:rPr>
          <w:b/>
          <w:bCs/>
        </w:rPr>
        <w:t>with menaces to command compliance</w:t>
      </w:r>
      <w:r>
        <w:rPr>
          <w:b/>
          <w:bCs/>
        </w:rPr>
        <w:t xml:space="preserve">, it is </w:t>
      </w:r>
      <w:r w:rsidRPr="00947274">
        <w:rPr>
          <w:b/>
          <w:bCs/>
          <w:color w:val="FF0000"/>
        </w:rPr>
        <w:t>the individual signing the demands who is liable in their personal and unlimited capacity</w:t>
      </w:r>
      <w:r>
        <w:rPr>
          <w:b/>
          <w:bCs/>
        </w:rPr>
        <w:t xml:space="preserve"> for any damage caused or damages awarded</w:t>
      </w:r>
      <w:r w:rsidR="00127956">
        <w:rPr>
          <w:b/>
          <w:bCs/>
        </w:rPr>
        <w:t xml:space="preserve"> </w:t>
      </w:r>
      <w:r w:rsidR="008C6CCD">
        <w:rPr>
          <w:b/>
          <w:bCs/>
        </w:rPr>
        <w:t xml:space="preserve">Do you understand? </w:t>
      </w:r>
    </w:p>
    <w:p w:rsidR="00373206" w:rsidRPr="00013DF0" w:rsidRDefault="00127956" w:rsidP="00912C8B">
      <w:pPr>
        <w:pStyle w:val="ListParagraph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</w:rPr>
        <w:t xml:space="preserve">Being an ‘order follower’ is </w:t>
      </w:r>
      <w:r w:rsidR="008C6CCD">
        <w:rPr>
          <w:b/>
          <w:bCs/>
        </w:rPr>
        <w:t xml:space="preserve">very unwise </w:t>
      </w:r>
      <w:r w:rsidR="00D26F64">
        <w:rPr>
          <w:b/>
          <w:bCs/>
        </w:rPr>
        <w:t>because</w:t>
      </w:r>
      <w:r>
        <w:rPr>
          <w:b/>
          <w:bCs/>
        </w:rPr>
        <w:t xml:space="preserve"> </w:t>
      </w:r>
      <w:r w:rsidRPr="00D26F64">
        <w:rPr>
          <w:b/>
          <w:bCs/>
          <w:color w:val="FF0000"/>
        </w:rPr>
        <w:t xml:space="preserve">all Crown subjects are expected to </w:t>
      </w:r>
      <w:r w:rsidRPr="00D26F64">
        <w:rPr>
          <w:b/>
          <w:bCs/>
          <w:color w:val="FF0000"/>
        </w:rPr>
        <w:lastRenderedPageBreak/>
        <w:t xml:space="preserve">follow their consciences </w:t>
      </w:r>
      <w:r>
        <w:rPr>
          <w:b/>
          <w:bCs/>
        </w:rPr>
        <w:t xml:space="preserve">in upholding the </w:t>
      </w:r>
      <w:r w:rsidR="00541798">
        <w:rPr>
          <w:b/>
          <w:bCs/>
        </w:rPr>
        <w:t xml:space="preserve">common </w:t>
      </w:r>
      <w:r>
        <w:rPr>
          <w:b/>
          <w:bCs/>
        </w:rPr>
        <w:t>law</w:t>
      </w:r>
      <w:r w:rsidR="00261182">
        <w:rPr>
          <w:b/>
          <w:bCs/>
        </w:rPr>
        <w:t>, irrespective of position.</w:t>
      </w:r>
      <w:r w:rsidR="00013DF0">
        <w:rPr>
          <w:b/>
          <w:bCs/>
        </w:rPr>
        <w:t xml:space="preserve"> </w:t>
      </w:r>
      <w:r w:rsidR="00013DF0" w:rsidRPr="00013DF0">
        <w:rPr>
          <w:b/>
          <w:bCs/>
          <w:color w:val="FF0000"/>
        </w:rPr>
        <w:t>No job grants lawful authority to deliberately infringe another’s inalienable rights.</w:t>
      </w:r>
    </w:p>
    <w:p w:rsidR="00127956" w:rsidRDefault="00373206" w:rsidP="007B0FB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You are advised to </w:t>
      </w:r>
      <w:r w:rsidRPr="00127956">
        <w:rPr>
          <w:b/>
          <w:bCs/>
          <w:color w:val="FF0000"/>
        </w:rPr>
        <w:t>make searching enquiries of your employers</w:t>
      </w:r>
      <w:r w:rsidR="00127956" w:rsidRPr="00127956">
        <w:rPr>
          <w:b/>
          <w:bCs/>
          <w:color w:val="FF0000"/>
        </w:rPr>
        <w:t xml:space="preserve"> regarding these points</w:t>
      </w:r>
      <w:r w:rsidR="00127956">
        <w:rPr>
          <w:b/>
          <w:bCs/>
        </w:rPr>
        <w:t xml:space="preserve">, to avoid potentially </w:t>
      </w:r>
      <w:r w:rsidR="00F9455A">
        <w:rPr>
          <w:b/>
          <w:bCs/>
        </w:rPr>
        <w:t>disastrous</w:t>
      </w:r>
      <w:r w:rsidR="00127956">
        <w:rPr>
          <w:b/>
          <w:bCs/>
        </w:rPr>
        <w:t xml:space="preserve"> outcomes to your financial and social standings in the future. </w:t>
      </w:r>
    </w:p>
    <w:p w:rsidR="00373206" w:rsidRPr="00541798" w:rsidRDefault="00127956" w:rsidP="007B0FB4">
      <w:pPr>
        <w:pStyle w:val="ListParagraph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</w:rPr>
        <w:t xml:space="preserve">All these points are easily provable, and simply </w:t>
      </w:r>
      <w:r w:rsidRPr="00127956">
        <w:rPr>
          <w:b/>
          <w:bCs/>
          <w:color w:val="FF0000"/>
        </w:rPr>
        <w:t>taking the word of your employers, rather than doing your own due diligence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</w:t>
      </w:r>
      <w:r w:rsidR="00D26F64">
        <w:rPr>
          <w:b/>
          <w:bCs/>
        </w:rPr>
        <w:t>not recommended</w:t>
      </w:r>
      <w:r>
        <w:rPr>
          <w:b/>
          <w:bCs/>
        </w:rPr>
        <w:t>.</w:t>
      </w:r>
      <w:r w:rsidR="00D26F64">
        <w:rPr>
          <w:b/>
          <w:bCs/>
        </w:rPr>
        <w:t xml:space="preserve"> Maxim in law: </w:t>
      </w:r>
      <w:r w:rsidR="00D26F64" w:rsidRPr="00541798">
        <w:rPr>
          <w:b/>
          <w:bCs/>
          <w:color w:val="FF0000"/>
        </w:rPr>
        <w:t>“Ignorance of the law is no excuse.”</w:t>
      </w:r>
    </w:p>
    <w:p w:rsidR="0017617C" w:rsidRDefault="00D26F64" w:rsidP="0017617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Supporting our families is very important, </w:t>
      </w:r>
      <w:r w:rsidRPr="00D26F64">
        <w:rPr>
          <w:b/>
          <w:bCs/>
        </w:rPr>
        <w:t>but</w:t>
      </w:r>
      <w:r w:rsidRPr="00D26F64">
        <w:rPr>
          <w:b/>
          <w:bCs/>
          <w:color w:val="FF0000"/>
        </w:rPr>
        <w:t xml:space="preserve"> there are plenty of jobs available which do not involve criminal behaviour. </w:t>
      </w:r>
      <w:r>
        <w:rPr>
          <w:b/>
          <w:bCs/>
        </w:rPr>
        <w:t xml:space="preserve">To </w:t>
      </w:r>
      <w:r w:rsidR="00541798">
        <w:rPr>
          <w:b/>
          <w:bCs/>
        </w:rPr>
        <w:t>gain some</w:t>
      </w:r>
      <w:r>
        <w:rPr>
          <w:b/>
          <w:bCs/>
        </w:rPr>
        <w:t xml:space="preserve"> </w:t>
      </w:r>
      <w:r w:rsidR="00541798">
        <w:rPr>
          <w:b/>
          <w:bCs/>
        </w:rPr>
        <w:t>understanding of</w:t>
      </w:r>
      <w:r>
        <w:rPr>
          <w:b/>
          <w:bCs/>
        </w:rPr>
        <w:t xml:space="preserve"> the implications of this advice sheet, access the links shown below.</w:t>
      </w:r>
    </w:p>
    <w:p w:rsidR="0017617C" w:rsidRDefault="0017617C" w:rsidP="0017617C">
      <w:pPr>
        <w:pStyle w:val="ListParagraph"/>
        <w:rPr>
          <w:b/>
          <w:bCs/>
        </w:rPr>
      </w:pPr>
    </w:p>
    <w:p w:rsidR="00597A1F" w:rsidRPr="002E1CB2" w:rsidRDefault="00B9497C" w:rsidP="0017617C">
      <w:pPr>
        <w:pStyle w:val="ListParagraph"/>
        <w:rPr>
          <w:b/>
          <w:bCs/>
        </w:rPr>
      </w:pPr>
      <w:r>
        <w:rPr>
          <w:b/>
          <w:bCs/>
        </w:rPr>
        <w:t xml:space="preserve">   </w:t>
      </w:r>
      <w:hyperlink r:id="rId6" w:history="1">
        <w:r w:rsidRPr="002E1CB2">
          <w:rPr>
            <w:rStyle w:val="Hyperlink"/>
            <w:b/>
            <w:bCs/>
            <w:color w:val="auto"/>
          </w:rPr>
          <w:t>https://magnacarta1215.com</w:t>
        </w:r>
      </w:hyperlink>
    </w:p>
    <w:p w:rsidR="00B9497C" w:rsidRDefault="00B9497C" w:rsidP="002E1CB2">
      <w:pPr>
        <w:rPr>
          <w:b/>
          <w:bCs/>
        </w:rPr>
      </w:pPr>
      <w:r w:rsidRPr="008E385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4053840</wp:posOffset>
            </wp:positionH>
            <wp:positionV relativeFrom="paragraph">
              <wp:posOffset>180340</wp:posOffset>
            </wp:positionV>
            <wp:extent cx="1493520" cy="1397635"/>
            <wp:effectExtent l="0" t="0" r="0" b="0"/>
            <wp:wrapTopAndBottom/>
            <wp:docPr id="1866776804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76804" name="Picture 1" descr="A qr code with a dinosau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CB2">
        <w:rPr>
          <w:b/>
          <w:bCs/>
        </w:rPr>
        <w:t xml:space="preserve">               </w:t>
      </w:r>
      <w:r>
        <w:rPr>
          <w:b/>
          <w:bCs/>
        </w:rPr>
        <w:t xml:space="preserve"> Article 61 – Implications</w:t>
      </w:r>
    </w:p>
    <w:p w:rsidR="00055E89" w:rsidRPr="00B9497C" w:rsidRDefault="00B9497C" w:rsidP="00B9497C">
      <w:pPr>
        <w:rPr>
          <w:b/>
          <w:bCs/>
        </w:rPr>
      </w:pPr>
      <w:r w:rsidRPr="000A148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175895</wp:posOffset>
            </wp:positionV>
            <wp:extent cx="1516380" cy="1390015"/>
            <wp:effectExtent l="0" t="0" r="7620" b="635"/>
            <wp:wrapTopAndBottom/>
            <wp:docPr id="2122449027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49027" name="Picture 1" descr="A qr code with a dinosau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Article 61 and the Common law</w:t>
      </w:r>
    </w:p>
    <w:sectPr w:rsidR="00055E89" w:rsidRPr="00B9497C" w:rsidSect="00F3529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5E4"/>
    <w:multiLevelType w:val="hybridMultilevel"/>
    <w:tmpl w:val="C8922D46"/>
    <w:lvl w:ilvl="0" w:tplc="5B5687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67C8"/>
    <w:multiLevelType w:val="hybridMultilevel"/>
    <w:tmpl w:val="52563CB2"/>
    <w:lvl w:ilvl="0" w:tplc="0C090011">
      <w:start w:val="1"/>
      <w:numFmt w:val="decimal"/>
      <w:lvlText w:val="%1)"/>
      <w:lvlJc w:val="left"/>
      <w:pPr>
        <w:ind w:left="1778" w:hanging="360"/>
      </w:p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E504CEE"/>
    <w:multiLevelType w:val="hybridMultilevel"/>
    <w:tmpl w:val="20D0169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FB4"/>
    <w:rsid w:val="00013DF0"/>
    <w:rsid w:val="00055E89"/>
    <w:rsid w:val="00127956"/>
    <w:rsid w:val="0017617C"/>
    <w:rsid w:val="00261182"/>
    <w:rsid w:val="002E1CB2"/>
    <w:rsid w:val="00373206"/>
    <w:rsid w:val="00541798"/>
    <w:rsid w:val="00597A1F"/>
    <w:rsid w:val="006B2F3F"/>
    <w:rsid w:val="007B0FB4"/>
    <w:rsid w:val="008C6CCD"/>
    <w:rsid w:val="00912C8B"/>
    <w:rsid w:val="00947274"/>
    <w:rsid w:val="00952A1F"/>
    <w:rsid w:val="0098518D"/>
    <w:rsid w:val="009D0970"/>
    <w:rsid w:val="00B9497C"/>
    <w:rsid w:val="00D26F64"/>
    <w:rsid w:val="00D36DC7"/>
    <w:rsid w:val="00D848ED"/>
    <w:rsid w:val="00DB3C3F"/>
    <w:rsid w:val="00EF2DCD"/>
    <w:rsid w:val="00F35298"/>
    <w:rsid w:val="00F9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9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9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nacarta1215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Lock</dc:creator>
  <cp:keywords/>
  <dc:description/>
  <cp:lastModifiedBy>Ian Hodson</cp:lastModifiedBy>
  <cp:revision>9</cp:revision>
  <cp:lastPrinted>2023-09-14T12:38:00Z</cp:lastPrinted>
  <dcterms:created xsi:type="dcterms:W3CDTF">2023-09-14T07:11:00Z</dcterms:created>
  <dcterms:modified xsi:type="dcterms:W3CDTF">2023-09-17T06:59:00Z</dcterms:modified>
</cp:coreProperties>
</file>